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5F8" w:rsidRPr="00565FFD" w:rsidRDefault="00A325F8" w:rsidP="00A325F8">
      <w:pPr>
        <w:spacing w:after="0" w:line="240" w:lineRule="auto"/>
        <w:rPr>
          <w:rFonts w:ascii="Arial" w:eastAsia="Arial" w:hAnsi="Arial" w:cs="Arial"/>
          <w:color w:val="000000" w:themeColor="text1"/>
          <w:sz w:val="36"/>
          <w:szCs w:val="36"/>
        </w:rPr>
      </w:pPr>
      <w:r w:rsidRPr="00565FFD">
        <w:rPr>
          <w:rFonts w:ascii="Arial" w:eastAsia="Arial" w:hAnsi="Arial" w:cs="Arial"/>
          <w:color w:val="000000" w:themeColor="text1"/>
          <w:sz w:val="36"/>
          <w:szCs w:val="36"/>
        </w:rPr>
        <w:t>¿Y la reforma a la Ley de Pensiones del ISSSTE?</w:t>
      </w:r>
    </w:p>
    <w:p w:rsidR="00A325F8" w:rsidRPr="00565FFD" w:rsidRDefault="00A325F8" w:rsidP="00A325F8">
      <w:pPr>
        <w:pStyle w:val="Sinespaciado"/>
        <w:jc w:val="both"/>
        <w:rPr>
          <w:rFonts w:ascii="Arial" w:hAnsi="Arial" w:cs="Arial"/>
          <w:color w:val="000000" w:themeColor="text1"/>
          <w:sz w:val="24"/>
          <w:szCs w:val="24"/>
        </w:rPr>
      </w:pPr>
    </w:p>
    <w:p w:rsidR="00A325F8" w:rsidRPr="00565FFD" w:rsidRDefault="00A325F8" w:rsidP="00A325F8">
      <w:pPr>
        <w:spacing w:after="0" w:line="240" w:lineRule="auto"/>
        <w:rPr>
          <w:rFonts w:ascii="Arial" w:eastAsia="Arial" w:hAnsi="Arial" w:cs="Arial"/>
          <w:b/>
          <w:color w:val="000000" w:themeColor="text1"/>
          <w:sz w:val="24"/>
          <w:szCs w:val="24"/>
        </w:rPr>
      </w:pPr>
      <w:r w:rsidRPr="00565FFD">
        <w:rPr>
          <w:rFonts w:ascii="Arial" w:eastAsia="Arial" w:hAnsi="Arial" w:cs="Arial"/>
          <w:b/>
          <w:color w:val="000000" w:themeColor="text1"/>
          <w:sz w:val="24"/>
          <w:szCs w:val="24"/>
        </w:rPr>
        <w:t xml:space="preserve">Raúl </w:t>
      </w:r>
      <w:proofErr w:type="spellStart"/>
      <w:r w:rsidRPr="00565FFD">
        <w:rPr>
          <w:rFonts w:ascii="Arial" w:eastAsia="Arial" w:hAnsi="Arial" w:cs="Arial"/>
          <w:b/>
          <w:color w:val="000000" w:themeColor="text1"/>
          <w:sz w:val="24"/>
          <w:szCs w:val="24"/>
        </w:rPr>
        <w:t>Caraveo</w:t>
      </w:r>
      <w:proofErr w:type="spellEnd"/>
      <w:r w:rsidRPr="00565FFD">
        <w:rPr>
          <w:rFonts w:ascii="Arial" w:eastAsia="Arial" w:hAnsi="Arial" w:cs="Arial"/>
          <w:b/>
          <w:color w:val="000000" w:themeColor="text1"/>
          <w:sz w:val="24"/>
          <w:szCs w:val="24"/>
        </w:rPr>
        <w:t xml:space="preserve"> Toledo</w:t>
      </w:r>
    </w:p>
    <w:p w:rsidR="00A325F8" w:rsidRPr="00565FFD" w:rsidRDefault="00A325F8" w:rsidP="00A325F8">
      <w:pPr>
        <w:spacing w:after="0" w:line="240" w:lineRule="auto"/>
        <w:rPr>
          <w:rFonts w:ascii="Arial" w:eastAsia="Arial" w:hAnsi="Arial" w:cs="Arial"/>
          <w:color w:val="000000" w:themeColor="text1"/>
          <w:sz w:val="20"/>
        </w:rPr>
      </w:pPr>
      <w:proofErr w:type="spellStart"/>
      <w:r w:rsidRPr="00565FFD">
        <w:rPr>
          <w:rFonts w:ascii="Arial" w:eastAsia="Arial" w:hAnsi="Arial" w:cs="Arial"/>
          <w:color w:val="000000" w:themeColor="text1"/>
          <w:sz w:val="20"/>
        </w:rPr>
        <w:t>Twitter@raulcaraveo</w:t>
      </w:r>
      <w:proofErr w:type="spellEnd"/>
    </w:p>
    <w:p w:rsidR="00A325F8" w:rsidRPr="00565FFD" w:rsidRDefault="00A325F8" w:rsidP="00A325F8">
      <w:pPr>
        <w:spacing w:after="0" w:line="240" w:lineRule="auto"/>
        <w:jc w:val="both"/>
        <w:rPr>
          <w:rFonts w:ascii="Arial" w:eastAsia="Arial" w:hAnsi="Arial" w:cs="Arial"/>
          <w:color w:val="000000" w:themeColor="text1"/>
          <w:sz w:val="24"/>
        </w:rPr>
      </w:pPr>
    </w:p>
    <w:p w:rsidR="00A325F8" w:rsidRPr="00565FFD" w:rsidRDefault="00A325F8" w:rsidP="00A325F8">
      <w:pPr>
        <w:spacing w:after="0" w:line="240" w:lineRule="auto"/>
        <w:jc w:val="both"/>
        <w:rPr>
          <w:rFonts w:ascii="Arial" w:eastAsia="Arial" w:hAnsi="Arial" w:cs="Arial"/>
          <w:color w:val="000000" w:themeColor="text1"/>
          <w:sz w:val="24"/>
        </w:rPr>
      </w:pPr>
      <w:r w:rsidRPr="00565FFD">
        <w:rPr>
          <w:rFonts w:ascii="Arial" w:eastAsia="Arial" w:hAnsi="Arial" w:cs="Arial"/>
          <w:color w:val="000000" w:themeColor="text1"/>
          <w:sz w:val="24"/>
        </w:rPr>
        <w:t xml:space="preserve">A fines de diciembre de 2020 fue aprobada la reforma al sistema de pensiones (básicamente </w:t>
      </w:r>
      <w:r w:rsidR="00565FFD" w:rsidRPr="00565FFD">
        <w:rPr>
          <w:rFonts w:ascii="Arial" w:eastAsia="Arial" w:hAnsi="Arial" w:cs="Arial"/>
          <w:color w:val="000000" w:themeColor="text1"/>
          <w:sz w:val="24"/>
        </w:rPr>
        <w:t xml:space="preserve">del </w:t>
      </w:r>
      <w:r w:rsidRPr="00565FFD">
        <w:rPr>
          <w:rFonts w:ascii="Arial" w:eastAsia="Arial" w:hAnsi="Arial" w:cs="Arial"/>
          <w:color w:val="000000" w:themeColor="text1"/>
          <w:sz w:val="24"/>
        </w:rPr>
        <w:t>I</w:t>
      </w:r>
      <w:r w:rsidR="00565FFD" w:rsidRPr="00565FFD">
        <w:rPr>
          <w:rFonts w:ascii="Arial" w:eastAsia="Arial" w:hAnsi="Arial" w:cs="Arial"/>
          <w:color w:val="000000" w:themeColor="text1"/>
          <w:sz w:val="24"/>
        </w:rPr>
        <w:t xml:space="preserve">nstituto </w:t>
      </w:r>
      <w:r w:rsidRPr="00565FFD">
        <w:rPr>
          <w:rFonts w:ascii="Arial" w:eastAsia="Arial" w:hAnsi="Arial" w:cs="Arial"/>
          <w:color w:val="000000" w:themeColor="text1"/>
          <w:sz w:val="24"/>
        </w:rPr>
        <w:t>M</w:t>
      </w:r>
      <w:r w:rsidR="00565FFD" w:rsidRPr="00565FFD">
        <w:rPr>
          <w:rFonts w:ascii="Arial" w:eastAsia="Arial" w:hAnsi="Arial" w:cs="Arial"/>
          <w:color w:val="000000" w:themeColor="text1"/>
          <w:sz w:val="24"/>
        </w:rPr>
        <w:t xml:space="preserve">exicano del Seguro </w:t>
      </w:r>
      <w:r w:rsidRPr="00565FFD">
        <w:rPr>
          <w:rFonts w:ascii="Arial" w:eastAsia="Arial" w:hAnsi="Arial" w:cs="Arial"/>
          <w:color w:val="000000" w:themeColor="text1"/>
          <w:sz w:val="24"/>
        </w:rPr>
        <w:t>S</w:t>
      </w:r>
      <w:r w:rsidR="00565FFD" w:rsidRPr="00565FFD">
        <w:rPr>
          <w:rFonts w:ascii="Arial" w:eastAsia="Arial" w:hAnsi="Arial" w:cs="Arial"/>
          <w:color w:val="000000" w:themeColor="text1"/>
          <w:sz w:val="24"/>
        </w:rPr>
        <w:t>ocial</w:t>
      </w:r>
      <w:r w:rsidRPr="00565FFD">
        <w:rPr>
          <w:rFonts w:ascii="Arial" w:eastAsia="Arial" w:hAnsi="Arial" w:cs="Arial"/>
          <w:color w:val="000000" w:themeColor="text1"/>
          <w:sz w:val="24"/>
        </w:rPr>
        <w:t xml:space="preserve">) y de operación de Afores propuesta por el presidente Andrés Manuel López Obrador, con 336 votos a favor, 124 en contra y </w:t>
      </w:r>
      <w:r w:rsidR="00565FFD" w:rsidRPr="00565FFD">
        <w:rPr>
          <w:rFonts w:ascii="Arial" w:eastAsia="Arial" w:hAnsi="Arial" w:cs="Arial"/>
          <w:color w:val="000000" w:themeColor="text1"/>
          <w:sz w:val="24"/>
        </w:rPr>
        <w:t>tres</w:t>
      </w:r>
      <w:r w:rsidRPr="00565FFD">
        <w:rPr>
          <w:rFonts w:ascii="Arial" w:eastAsia="Arial" w:hAnsi="Arial" w:cs="Arial"/>
          <w:color w:val="000000" w:themeColor="text1"/>
          <w:sz w:val="24"/>
        </w:rPr>
        <w:t xml:space="preserve"> abstenciones; la reforma contiene tres grandes cambios</w:t>
      </w:r>
      <w:r w:rsidR="00565FFD" w:rsidRPr="00565FFD">
        <w:rPr>
          <w:rFonts w:ascii="Arial" w:eastAsia="Arial" w:hAnsi="Arial" w:cs="Arial"/>
          <w:color w:val="000000" w:themeColor="text1"/>
          <w:sz w:val="24"/>
        </w:rPr>
        <w:t>:</w:t>
      </w:r>
      <w:r w:rsidRPr="00565FFD">
        <w:rPr>
          <w:rFonts w:ascii="Arial" w:eastAsia="Arial" w:hAnsi="Arial" w:cs="Arial"/>
          <w:color w:val="000000" w:themeColor="text1"/>
          <w:sz w:val="24"/>
        </w:rPr>
        <w:t xml:space="preserve"> incremento gradual de los patrones de 5.1 a 13.7%; incremento a pensiones que pasarán de 3 mil 289 pesos a 4 mil 445 pesos como pensión garantizada que se otorga a los trabajadores que cumpliendo con los requisitos para gozar de la prestación de cesantía y vejez no tienen los recursos suficientes en su cuenta individual para obtener una pensión mayor a dicho monto; disminución de las semanas de cotización de 1,250 a 1</w:t>
      </w:r>
      <w:r w:rsidR="00565FFD" w:rsidRPr="00565FFD">
        <w:rPr>
          <w:rFonts w:ascii="Arial" w:eastAsia="Arial" w:hAnsi="Arial" w:cs="Arial"/>
          <w:color w:val="000000" w:themeColor="text1"/>
          <w:sz w:val="24"/>
        </w:rPr>
        <w:t>,</w:t>
      </w:r>
      <w:r w:rsidRPr="00565FFD">
        <w:rPr>
          <w:rFonts w:ascii="Arial" w:eastAsia="Arial" w:hAnsi="Arial" w:cs="Arial"/>
          <w:color w:val="000000" w:themeColor="text1"/>
          <w:sz w:val="24"/>
        </w:rPr>
        <w:t>000</w:t>
      </w:r>
      <w:r w:rsidR="00565FFD" w:rsidRPr="00565FFD">
        <w:rPr>
          <w:rFonts w:ascii="Arial" w:eastAsia="Arial" w:hAnsi="Arial" w:cs="Arial"/>
          <w:color w:val="000000" w:themeColor="text1"/>
          <w:sz w:val="24"/>
        </w:rPr>
        <w:t xml:space="preserve"> semanas</w:t>
      </w:r>
      <w:r w:rsidRPr="00565FFD">
        <w:rPr>
          <w:rFonts w:ascii="Arial" w:eastAsia="Arial" w:hAnsi="Arial" w:cs="Arial"/>
          <w:color w:val="000000" w:themeColor="text1"/>
          <w:sz w:val="24"/>
        </w:rPr>
        <w:t>; modificación que se propone en los artículos 154 y 162 de la Ley del Seguro Social, será paulatina e iniciará al entrar en vigor el presente decreto, como un requisito de 750 semanas de cotización para obtener dichos derechos. Y, disminución en el cobro de las comisiones de Afores; deberán estar dentro de los estándares internacionales.</w:t>
      </w:r>
    </w:p>
    <w:p w:rsidR="00A325F8" w:rsidRPr="00565FFD" w:rsidRDefault="00A325F8" w:rsidP="00565FFD">
      <w:pPr>
        <w:spacing w:after="0" w:line="240" w:lineRule="auto"/>
        <w:ind w:firstLine="708"/>
        <w:jc w:val="both"/>
        <w:rPr>
          <w:rFonts w:ascii="Arial" w:eastAsia="Arial" w:hAnsi="Arial" w:cs="Arial"/>
          <w:color w:val="000000" w:themeColor="text1"/>
          <w:sz w:val="24"/>
        </w:rPr>
      </w:pPr>
      <w:r w:rsidRPr="00565FFD">
        <w:rPr>
          <w:rFonts w:ascii="Arial" w:eastAsia="Arial" w:hAnsi="Arial" w:cs="Arial"/>
          <w:bCs/>
          <w:color w:val="000000" w:themeColor="text1"/>
          <w:sz w:val="24"/>
        </w:rPr>
        <w:t>Otro cambio que se propone es la reforma al artículo 193 del Seguro Social para que en caso de fallecimiento del trabajador o pensionado</w:t>
      </w:r>
      <w:r w:rsidRPr="00565FFD">
        <w:rPr>
          <w:rFonts w:ascii="Arial" w:eastAsia="Arial" w:hAnsi="Arial" w:cs="Arial"/>
          <w:b/>
          <w:bCs/>
          <w:color w:val="000000" w:themeColor="text1"/>
          <w:sz w:val="24"/>
        </w:rPr>
        <w:t>,</w:t>
      </w:r>
      <w:r w:rsidRPr="00565FFD">
        <w:rPr>
          <w:rFonts w:ascii="Arial" w:eastAsia="Arial" w:hAnsi="Arial" w:cs="Arial"/>
          <w:color w:val="000000" w:themeColor="text1"/>
          <w:sz w:val="24"/>
        </w:rPr>
        <w:t xml:space="preserve"> los beneficiarios designados no tengan que acudir a una instancia jurisdiccional para ejercer sus derechos respetando los que corresponden a </w:t>
      </w:r>
      <w:r w:rsidR="00565FFD" w:rsidRPr="00565FFD">
        <w:rPr>
          <w:rFonts w:ascii="Arial" w:eastAsia="Arial" w:hAnsi="Arial" w:cs="Arial"/>
          <w:color w:val="000000" w:themeColor="text1"/>
          <w:sz w:val="24"/>
        </w:rPr>
        <w:t>é</w:t>
      </w:r>
      <w:r w:rsidRPr="00565FFD">
        <w:rPr>
          <w:rFonts w:ascii="Arial" w:eastAsia="Arial" w:hAnsi="Arial" w:cs="Arial"/>
          <w:color w:val="000000" w:themeColor="text1"/>
          <w:sz w:val="24"/>
        </w:rPr>
        <w:t xml:space="preserve">stos, se propone que en el artículo 172 y 172A de la Ley del Seguro Social un esquema para dar mayor agilidad al pago de pensiones a cargo del </w:t>
      </w:r>
      <w:r w:rsidR="00565FFD" w:rsidRPr="00565FFD">
        <w:rPr>
          <w:rFonts w:ascii="Arial" w:eastAsia="Arial" w:hAnsi="Arial" w:cs="Arial"/>
          <w:color w:val="000000" w:themeColor="text1"/>
          <w:sz w:val="24"/>
        </w:rPr>
        <w:t>g</w:t>
      </w:r>
      <w:r w:rsidRPr="00565FFD">
        <w:rPr>
          <w:rFonts w:ascii="Arial" w:eastAsia="Arial" w:hAnsi="Arial" w:cs="Arial"/>
          <w:color w:val="000000" w:themeColor="text1"/>
          <w:sz w:val="24"/>
        </w:rPr>
        <w:t xml:space="preserve">obierno </w:t>
      </w:r>
      <w:r w:rsidR="00565FFD" w:rsidRPr="00565FFD">
        <w:rPr>
          <w:rFonts w:ascii="Arial" w:eastAsia="Arial" w:hAnsi="Arial" w:cs="Arial"/>
          <w:color w:val="000000" w:themeColor="text1"/>
          <w:sz w:val="24"/>
        </w:rPr>
        <w:t>f</w:t>
      </w:r>
      <w:r w:rsidRPr="00565FFD">
        <w:rPr>
          <w:rFonts w:ascii="Arial" w:eastAsia="Arial" w:hAnsi="Arial" w:cs="Arial"/>
          <w:color w:val="000000" w:themeColor="text1"/>
          <w:sz w:val="24"/>
        </w:rPr>
        <w:t>ederal a través de la Tesorería de la Federación.</w:t>
      </w:r>
    </w:p>
    <w:p w:rsidR="00A325F8" w:rsidRPr="00565FFD" w:rsidRDefault="00A325F8" w:rsidP="00565FFD">
      <w:pPr>
        <w:spacing w:after="0" w:line="240" w:lineRule="auto"/>
        <w:ind w:firstLine="708"/>
        <w:jc w:val="both"/>
        <w:rPr>
          <w:rFonts w:ascii="Arial" w:eastAsia="Arial" w:hAnsi="Arial" w:cs="Arial"/>
          <w:color w:val="000000" w:themeColor="text1"/>
          <w:sz w:val="24"/>
        </w:rPr>
      </w:pPr>
      <w:r w:rsidRPr="00565FFD">
        <w:rPr>
          <w:rFonts w:ascii="Arial" w:eastAsia="Arial" w:hAnsi="Arial" w:cs="Arial"/>
          <w:color w:val="000000" w:themeColor="text1"/>
          <w:sz w:val="24"/>
        </w:rPr>
        <w:t xml:space="preserve">La </w:t>
      </w:r>
      <w:r w:rsidR="00565FFD" w:rsidRPr="00565FFD">
        <w:rPr>
          <w:rFonts w:ascii="Arial" w:eastAsia="Arial" w:hAnsi="Arial" w:cs="Arial"/>
          <w:color w:val="000000" w:themeColor="text1"/>
          <w:sz w:val="24"/>
        </w:rPr>
        <w:t>r</w:t>
      </w:r>
      <w:r w:rsidRPr="00565FFD">
        <w:rPr>
          <w:rFonts w:ascii="Arial" w:eastAsia="Arial" w:hAnsi="Arial" w:cs="Arial"/>
          <w:color w:val="000000" w:themeColor="text1"/>
          <w:sz w:val="24"/>
        </w:rPr>
        <w:t>eforma sin duda significó un gran avance a nuestro sistema de pensiones. Durante los mismos días en sus conferencias matutinas el presidente López Obrador manifestó la intención de modificar la ley de pensiones del ISSSTE, los trabajadores del Estado; dijo que una vez que se avanzara en “salir” de la pandemia retomaría el tema.</w:t>
      </w:r>
    </w:p>
    <w:p w:rsidR="00A325F8" w:rsidRPr="00565FFD" w:rsidRDefault="00A325F8" w:rsidP="00565FFD">
      <w:pPr>
        <w:spacing w:after="0" w:line="240" w:lineRule="auto"/>
        <w:ind w:firstLine="708"/>
        <w:jc w:val="both"/>
        <w:rPr>
          <w:rFonts w:ascii="Arial" w:eastAsia="Arial" w:hAnsi="Arial" w:cs="Arial"/>
          <w:color w:val="000000" w:themeColor="text1"/>
          <w:sz w:val="24"/>
        </w:rPr>
      </w:pPr>
      <w:r w:rsidRPr="00565FFD">
        <w:rPr>
          <w:rFonts w:ascii="Arial" w:eastAsia="Arial" w:hAnsi="Arial" w:cs="Arial"/>
          <w:color w:val="000000" w:themeColor="text1"/>
          <w:sz w:val="24"/>
        </w:rPr>
        <w:t>E</w:t>
      </w:r>
      <w:r w:rsidR="00565FFD" w:rsidRPr="00565FFD">
        <w:rPr>
          <w:rFonts w:ascii="Arial" w:eastAsia="Arial" w:hAnsi="Arial" w:cs="Arial"/>
          <w:color w:val="000000" w:themeColor="text1"/>
          <w:sz w:val="24"/>
        </w:rPr>
        <w:t>l</w:t>
      </w:r>
      <w:r w:rsidRPr="00565FFD">
        <w:rPr>
          <w:rFonts w:ascii="Arial" w:eastAsia="Arial" w:hAnsi="Arial" w:cs="Arial"/>
          <w:color w:val="000000" w:themeColor="text1"/>
          <w:sz w:val="24"/>
        </w:rPr>
        <w:t xml:space="preserve"> problema de la pandemia no está resuelto por completo pero se ha avanzado de manera importante en vacunación y en disminución de los contagios; la recuperación económica es una realidad y considero es tiempo de preguntar al presidente –de manera virtual</w:t>
      </w:r>
      <w:r w:rsidR="00565FFD" w:rsidRPr="00565FFD">
        <w:rPr>
          <w:rFonts w:ascii="Arial" w:eastAsia="Arial" w:hAnsi="Arial" w:cs="Arial"/>
          <w:color w:val="000000" w:themeColor="text1"/>
          <w:sz w:val="24"/>
        </w:rPr>
        <w:t>–</w:t>
      </w:r>
      <w:r w:rsidRPr="00565FFD">
        <w:rPr>
          <w:rFonts w:ascii="Arial" w:eastAsia="Arial" w:hAnsi="Arial" w:cs="Arial"/>
          <w:color w:val="000000" w:themeColor="text1"/>
          <w:sz w:val="24"/>
        </w:rPr>
        <w:t xml:space="preserve"> como colaborador de diversos medios de comunicación digitales en México y en Chicago, E</w:t>
      </w:r>
      <w:r w:rsidR="00565FFD" w:rsidRPr="00565FFD">
        <w:rPr>
          <w:rFonts w:ascii="Arial" w:eastAsia="Arial" w:hAnsi="Arial" w:cs="Arial"/>
          <w:color w:val="000000" w:themeColor="text1"/>
          <w:sz w:val="24"/>
        </w:rPr>
        <w:t xml:space="preserve">stados </w:t>
      </w:r>
      <w:r w:rsidRPr="00565FFD">
        <w:rPr>
          <w:rFonts w:ascii="Arial" w:eastAsia="Arial" w:hAnsi="Arial" w:cs="Arial"/>
          <w:color w:val="000000" w:themeColor="text1"/>
          <w:sz w:val="24"/>
        </w:rPr>
        <w:t>U</w:t>
      </w:r>
      <w:r w:rsidR="00565FFD" w:rsidRPr="00565FFD">
        <w:rPr>
          <w:rFonts w:ascii="Arial" w:eastAsia="Arial" w:hAnsi="Arial" w:cs="Arial"/>
          <w:color w:val="000000" w:themeColor="text1"/>
          <w:sz w:val="24"/>
        </w:rPr>
        <w:t>nidos,</w:t>
      </w:r>
      <w:r w:rsidRPr="00565FFD">
        <w:rPr>
          <w:rFonts w:ascii="Arial" w:eastAsia="Arial" w:hAnsi="Arial" w:cs="Arial"/>
          <w:color w:val="000000" w:themeColor="text1"/>
          <w:sz w:val="24"/>
        </w:rPr>
        <w:t xml:space="preserve"> si no es ya el tiempo adecuado para abordar el tema y proponer una iniciativa de ley que reforme la actual legislación en materia de pensiones del ISSSTE, de lo que hablamos es de más de 13 millones de derechohabientes, empleados, trabajadores </w:t>
      </w:r>
      <w:r w:rsidR="00B87A74">
        <w:rPr>
          <w:rFonts w:ascii="Arial" w:eastAsia="Arial" w:hAnsi="Arial" w:cs="Arial"/>
          <w:color w:val="000000" w:themeColor="text1"/>
          <w:sz w:val="24"/>
        </w:rPr>
        <w:t>o funcionarios en nuestro país.</w:t>
      </w:r>
    </w:p>
    <w:p w:rsidR="00A325F8" w:rsidRPr="00565FFD" w:rsidRDefault="00A325F8" w:rsidP="00B87A74">
      <w:pPr>
        <w:spacing w:after="0" w:line="240" w:lineRule="auto"/>
        <w:ind w:firstLine="708"/>
        <w:jc w:val="both"/>
        <w:rPr>
          <w:rFonts w:ascii="Arial" w:eastAsia="Arial" w:hAnsi="Arial" w:cs="Arial"/>
          <w:color w:val="000000" w:themeColor="text1"/>
          <w:sz w:val="24"/>
        </w:rPr>
      </w:pPr>
      <w:r w:rsidRPr="00565FFD">
        <w:rPr>
          <w:rFonts w:ascii="Arial" w:eastAsia="Arial" w:hAnsi="Arial" w:cs="Arial"/>
          <w:color w:val="000000" w:themeColor="text1"/>
          <w:sz w:val="24"/>
        </w:rPr>
        <w:t xml:space="preserve">Agradezco de antemano la atención al presente escrito al señor Jesús Ramírez Cuevas, </w:t>
      </w:r>
      <w:r w:rsidR="00565FFD" w:rsidRPr="00565FFD">
        <w:rPr>
          <w:rFonts w:ascii="Arial" w:eastAsia="Arial" w:hAnsi="Arial" w:cs="Arial"/>
          <w:color w:val="000000" w:themeColor="text1"/>
          <w:sz w:val="24"/>
        </w:rPr>
        <w:t>c</w:t>
      </w:r>
      <w:r w:rsidRPr="00565FFD">
        <w:rPr>
          <w:rFonts w:ascii="Arial" w:eastAsia="Arial" w:hAnsi="Arial" w:cs="Arial"/>
          <w:color w:val="000000" w:themeColor="text1"/>
          <w:sz w:val="24"/>
        </w:rPr>
        <w:t xml:space="preserve">oordinador General de Comunicación Social y </w:t>
      </w:r>
      <w:r w:rsidR="00565FFD" w:rsidRPr="00565FFD">
        <w:rPr>
          <w:rFonts w:ascii="Arial" w:eastAsia="Arial" w:hAnsi="Arial" w:cs="Arial"/>
          <w:color w:val="000000" w:themeColor="text1"/>
          <w:sz w:val="24"/>
        </w:rPr>
        <w:t>v</w:t>
      </w:r>
      <w:r w:rsidRPr="00565FFD">
        <w:rPr>
          <w:rFonts w:ascii="Arial" w:eastAsia="Arial" w:hAnsi="Arial" w:cs="Arial"/>
          <w:color w:val="000000" w:themeColor="text1"/>
          <w:sz w:val="24"/>
        </w:rPr>
        <w:t xml:space="preserve">ocero del </w:t>
      </w:r>
      <w:r w:rsidR="00565FFD" w:rsidRPr="00565FFD">
        <w:rPr>
          <w:rFonts w:ascii="Arial" w:eastAsia="Arial" w:hAnsi="Arial" w:cs="Arial"/>
          <w:color w:val="000000" w:themeColor="text1"/>
          <w:sz w:val="24"/>
        </w:rPr>
        <w:t>g</w:t>
      </w:r>
      <w:r w:rsidRPr="00565FFD">
        <w:rPr>
          <w:rFonts w:ascii="Arial" w:eastAsia="Arial" w:hAnsi="Arial" w:cs="Arial"/>
          <w:color w:val="000000" w:themeColor="text1"/>
          <w:sz w:val="24"/>
        </w:rPr>
        <w:t xml:space="preserve">obierno de </w:t>
      </w:r>
      <w:r w:rsidR="00565FFD" w:rsidRPr="00565FFD">
        <w:rPr>
          <w:rFonts w:ascii="Arial" w:eastAsia="Arial" w:hAnsi="Arial" w:cs="Arial"/>
          <w:color w:val="000000" w:themeColor="text1"/>
          <w:sz w:val="24"/>
        </w:rPr>
        <w:t>México</w:t>
      </w:r>
      <w:r w:rsidRPr="00565FFD">
        <w:rPr>
          <w:rFonts w:ascii="Arial" w:eastAsia="Arial" w:hAnsi="Arial" w:cs="Arial"/>
          <w:color w:val="000000" w:themeColor="text1"/>
          <w:sz w:val="24"/>
        </w:rPr>
        <w:t xml:space="preserve"> por sus atenciones y el acceso de mi pregunta a la Conferencia Matutina del </w:t>
      </w:r>
      <w:r w:rsidR="00565FFD" w:rsidRPr="00565FFD">
        <w:rPr>
          <w:rFonts w:ascii="Arial" w:eastAsia="Arial" w:hAnsi="Arial" w:cs="Arial"/>
          <w:color w:val="000000" w:themeColor="text1"/>
          <w:sz w:val="24"/>
        </w:rPr>
        <w:t>p</w:t>
      </w:r>
      <w:r w:rsidRPr="00565FFD">
        <w:rPr>
          <w:rFonts w:ascii="Arial" w:eastAsia="Arial" w:hAnsi="Arial" w:cs="Arial"/>
          <w:color w:val="000000" w:themeColor="text1"/>
          <w:sz w:val="24"/>
        </w:rPr>
        <w:t>residente</w:t>
      </w:r>
      <w:r w:rsidR="00565FFD" w:rsidRPr="00565FFD">
        <w:rPr>
          <w:rFonts w:ascii="Arial" w:eastAsia="Arial" w:hAnsi="Arial" w:cs="Arial"/>
          <w:color w:val="000000" w:themeColor="text1"/>
          <w:sz w:val="24"/>
        </w:rPr>
        <w:t xml:space="preserve"> Andrés Manuel López Obrador.</w:t>
      </w:r>
    </w:p>
    <w:p w:rsidR="00A325F8" w:rsidRPr="00565FFD" w:rsidRDefault="00A325F8" w:rsidP="00565FFD">
      <w:pPr>
        <w:spacing w:after="0" w:line="240" w:lineRule="auto"/>
        <w:ind w:firstLine="708"/>
        <w:jc w:val="both"/>
        <w:rPr>
          <w:rFonts w:ascii="Arial" w:hAnsi="Arial" w:cs="Arial"/>
          <w:color w:val="000000" w:themeColor="text1"/>
          <w:spacing w:val="2"/>
        </w:rPr>
      </w:pPr>
      <w:r w:rsidRPr="00565FFD">
        <w:rPr>
          <w:rFonts w:ascii="Arial" w:eastAsia="Arial" w:hAnsi="Arial" w:cs="Arial"/>
          <w:color w:val="000000" w:themeColor="text1"/>
          <w:sz w:val="24"/>
          <w:szCs w:val="24"/>
        </w:rPr>
        <w:t>Gracias por su lectura y recomendación en redes.</w:t>
      </w:r>
      <w:bookmarkStart w:id="0" w:name="_GoBack"/>
      <w:bookmarkEnd w:id="0"/>
    </w:p>
    <w:sectPr w:rsidR="00A325F8" w:rsidRPr="00565FF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29194B"/>
    <w:multiLevelType w:val="hybridMultilevel"/>
    <w:tmpl w:val="4CF27110"/>
    <w:lvl w:ilvl="0" w:tplc="5470D0C2">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5F8"/>
    <w:rsid w:val="00142E5E"/>
    <w:rsid w:val="00565FFD"/>
    <w:rsid w:val="00A325F8"/>
    <w:rsid w:val="00B87A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DE37E4-2585-4593-BC15-325EED861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5F8"/>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325F8"/>
    <w:pPr>
      <w:spacing w:after="0" w:line="240" w:lineRule="auto"/>
    </w:pPr>
    <w:rPr>
      <w:rFonts w:eastAsiaTheme="minorEastAsia"/>
      <w:lang w:eastAsia="es-MX"/>
    </w:rPr>
  </w:style>
  <w:style w:type="paragraph" w:styleId="Prrafodelista">
    <w:name w:val="List Paragraph"/>
    <w:basedOn w:val="Normal"/>
    <w:uiPriority w:val="34"/>
    <w:qFormat/>
    <w:rsid w:val="00A32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466</Words>
  <Characters>2490</Characters>
  <Application>Microsoft Office Word</Application>
  <DocSecurity>0</DocSecurity>
  <Lines>46</Lines>
  <Paragraphs>15</Paragraphs>
  <ScaleCrop>false</ScaleCrop>
  <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2021-10-09T00:54:00Z</dcterms:created>
  <dcterms:modified xsi:type="dcterms:W3CDTF">2021-10-15T23:55:00Z</dcterms:modified>
</cp:coreProperties>
</file>